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3929" w14:textId="2F9DBC9B" w:rsidR="0007762B" w:rsidRDefault="009B35DC">
      <w:pPr>
        <w:jc w:val="center"/>
        <w:rPr>
          <w:rFonts w:ascii="方正小标宋简体" w:eastAsia="方正小标宋简体" w:hAnsi="宋体" w:cs="宋体"/>
          <w:sz w:val="44"/>
          <w:lang w:eastAsia="zh-CN"/>
        </w:rPr>
      </w:pPr>
      <w:bookmarkStart w:id="0" w:name="bookmark0"/>
      <w:bookmarkStart w:id="1" w:name="bookmark2"/>
      <w:bookmarkStart w:id="2" w:name="bookmark1"/>
      <w:r w:rsidRPr="009B35DC">
        <w:rPr>
          <w:rFonts w:ascii="方正小标宋简体" w:eastAsia="方正小标宋简体" w:hAnsi="宋体" w:cs="宋体" w:hint="eastAsia"/>
          <w:sz w:val="44"/>
          <w:lang w:eastAsia="zh-CN"/>
        </w:rPr>
        <w:t>泰兴市</w:t>
      </w:r>
      <w:r>
        <w:rPr>
          <w:rFonts w:ascii="方正小标宋简体" w:eastAsia="方正小标宋简体" w:hAnsi="宋体" w:cs="宋体" w:hint="eastAsia"/>
          <w:sz w:val="44"/>
          <w:lang w:eastAsia="zh-CN"/>
        </w:rPr>
        <w:t>生态环境</w:t>
      </w:r>
      <w:r w:rsidRPr="009B35DC">
        <w:rPr>
          <w:rFonts w:ascii="方正小标宋简体" w:eastAsia="方正小标宋简体" w:hAnsi="宋体" w:cs="宋体" w:hint="eastAsia"/>
          <w:sz w:val="44"/>
          <w:lang w:eastAsia="zh-CN"/>
        </w:rPr>
        <w:t>领域基层政务公开标准目录</w:t>
      </w:r>
      <w:bookmarkEnd w:id="0"/>
      <w:bookmarkEnd w:id="1"/>
      <w:bookmarkEnd w:id="2"/>
    </w:p>
    <w:p w14:paraId="2F16BC20" w14:textId="77777777" w:rsidR="0007762B" w:rsidRDefault="0007762B">
      <w:pPr>
        <w:jc w:val="center"/>
        <w:rPr>
          <w:rFonts w:ascii="方正小标宋简体" w:eastAsia="方正小标宋简体"/>
          <w:sz w:val="44"/>
          <w:lang w:eastAsia="zh-CN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"/>
        <w:gridCol w:w="712"/>
        <w:gridCol w:w="15"/>
        <w:gridCol w:w="784"/>
        <w:gridCol w:w="37"/>
        <w:gridCol w:w="2445"/>
        <w:gridCol w:w="50"/>
        <w:gridCol w:w="2827"/>
        <w:gridCol w:w="10"/>
        <w:gridCol w:w="1286"/>
        <w:gridCol w:w="23"/>
        <w:gridCol w:w="754"/>
        <w:gridCol w:w="37"/>
        <w:gridCol w:w="2644"/>
        <w:gridCol w:w="383"/>
        <w:gridCol w:w="42"/>
        <w:gridCol w:w="617"/>
        <w:gridCol w:w="23"/>
        <w:gridCol w:w="492"/>
        <w:gridCol w:w="685"/>
        <w:gridCol w:w="41"/>
        <w:gridCol w:w="7"/>
      </w:tblGrid>
      <w:tr w:rsidR="0007762B" w14:paraId="1F81341D" w14:textId="77777777" w:rsidTr="00765ABD">
        <w:trPr>
          <w:gridAfter w:val="2"/>
          <w:wAfter w:w="48" w:type="dxa"/>
          <w:trHeight w:hRule="exact" w:val="353"/>
          <w:jc w:val="center"/>
        </w:trPr>
        <w:tc>
          <w:tcPr>
            <w:tcW w:w="5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3BF690" w14:textId="77777777" w:rsidR="0007762B" w:rsidRDefault="00491BEB">
            <w:pPr>
              <w:pStyle w:val="Other10"/>
              <w:spacing w:line="302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序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1532" w:type="dxa"/>
            <w:gridSpan w:val="4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56EAB1C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  <w:lang w:val="en-US" w:eastAsia="zh-CN"/>
              </w:rPr>
              <w:t>公开事项</w:t>
            </w:r>
          </w:p>
        </w:tc>
        <w:tc>
          <w:tcPr>
            <w:tcW w:w="2482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71EDF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公开内容（要素）</w:t>
            </w:r>
          </w:p>
        </w:tc>
        <w:tc>
          <w:tcPr>
            <w:tcW w:w="287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838B7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公开依据</w:t>
            </w:r>
          </w:p>
        </w:tc>
        <w:tc>
          <w:tcPr>
            <w:tcW w:w="1296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8486F1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公开时限</w:t>
            </w:r>
          </w:p>
        </w:tc>
        <w:tc>
          <w:tcPr>
            <w:tcW w:w="77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9A9D0" w14:textId="77777777" w:rsidR="0007762B" w:rsidRDefault="00491BEB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公开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主体</w:t>
            </w:r>
          </w:p>
        </w:tc>
        <w:tc>
          <w:tcPr>
            <w:tcW w:w="268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345760" w14:textId="77777777" w:rsidR="0007762B" w:rsidRDefault="00491BEB">
            <w:pPr>
              <w:pStyle w:val="Other10"/>
              <w:spacing w:line="302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公开渠道和载体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708A3F0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公开对象</w:t>
            </w: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1861284" w14:textId="77777777" w:rsidR="0007762B" w:rsidRDefault="00491BEB" w:rsidP="00765ABD">
            <w:pPr>
              <w:pStyle w:val="Other10"/>
              <w:spacing w:line="240" w:lineRule="auto"/>
              <w:ind w:right="160"/>
              <w:jc w:val="center"/>
              <w:rPr>
                <w:rFonts w:ascii="Times New Roman" w:eastAsia="黑体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  <w:lang w:val="en-US" w:eastAsia="zh-CN"/>
              </w:rPr>
              <w:t>公开方式</w:t>
            </w:r>
          </w:p>
        </w:tc>
      </w:tr>
      <w:tr w:rsidR="0007762B" w14:paraId="11B8BCD4" w14:textId="77777777" w:rsidTr="00765ABD">
        <w:trPr>
          <w:gridAfter w:val="2"/>
          <w:wAfter w:w="48" w:type="dxa"/>
          <w:trHeight w:hRule="exact" w:val="922"/>
          <w:jc w:val="center"/>
        </w:trPr>
        <w:tc>
          <w:tcPr>
            <w:tcW w:w="5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B8EE10" w14:textId="77777777" w:rsidR="0007762B" w:rsidRDefault="0007762B">
            <w:pPr>
              <w:rPr>
                <w:rFonts w:eastAsia="黑体"/>
              </w:rPr>
            </w:pPr>
          </w:p>
        </w:tc>
        <w:tc>
          <w:tcPr>
            <w:tcW w:w="74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1B81F" w14:textId="77777777" w:rsidR="0007762B" w:rsidRDefault="00491BEB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  <w:lang w:val="en-US" w:eastAsia="zh-CN"/>
              </w:rPr>
              <w:t>一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级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事项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17512" w14:textId="77777777" w:rsidR="0007762B" w:rsidRDefault="00491BEB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二级事项</w:t>
            </w:r>
          </w:p>
        </w:tc>
        <w:tc>
          <w:tcPr>
            <w:tcW w:w="2482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51E64" w14:textId="77777777" w:rsidR="0007762B" w:rsidRDefault="0007762B">
            <w:pPr>
              <w:rPr>
                <w:rFonts w:eastAsia="黑体"/>
              </w:rPr>
            </w:pPr>
          </w:p>
        </w:tc>
        <w:tc>
          <w:tcPr>
            <w:tcW w:w="287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6B968E" w14:textId="77777777" w:rsidR="0007762B" w:rsidRDefault="0007762B">
            <w:pPr>
              <w:rPr>
                <w:rFonts w:eastAsia="黑体"/>
              </w:rPr>
            </w:pPr>
          </w:p>
        </w:tc>
        <w:tc>
          <w:tcPr>
            <w:tcW w:w="1296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B9038" w14:textId="77777777" w:rsidR="0007762B" w:rsidRDefault="0007762B">
            <w:pPr>
              <w:rPr>
                <w:rFonts w:eastAsia="黑体"/>
              </w:rPr>
            </w:pPr>
          </w:p>
        </w:tc>
        <w:tc>
          <w:tcPr>
            <w:tcW w:w="77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586486" w14:textId="77777777" w:rsidR="0007762B" w:rsidRDefault="0007762B">
            <w:pPr>
              <w:rPr>
                <w:rFonts w:eastAsia="黑体"/>
              </w:rPr>
            </w:pPr>
          </w:p>
        </w:tc>
        <w:tc>
          <w:tcPr>
            <w:tcW w:w="2681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53AA7" w14:textId="77777777" w:rsidR="0007762B" w:rsidRDefault="0007762B">
            <w:pPr>
              <w:rPr>
                <w:rFonts w:eastAsia="黑体"/>
              </w:rPr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7E791" w14:textId="77777777" w:rsidR="0007762B" w:rsidRDefault="00491BEB">
            <w:pPr>
              <w:pStyle w:val="Other10"/>
              <w:spacing w:line="288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全社会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B89C9" w14:textId="77777777" w:rsidR="0007762B" w:rsidRDefault="00491BEB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特定</w:t>
            </w:r>
          </w:p>
          <w:p w14:paraId="29E18AE9" w14:textId="77777777" w:rsidR="0007762B" w:rsidRDefault="00491BEB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群体</w:t>
            </w:r>
          </w:p>
        </w:tc>
        <w:tc>
          <w:tcPr>
            <w:tcW w:w="5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ACA8A" w14:textId="77777777" w:rsidR="0007762B" w:rsidRDefault="00491BEB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主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</w:p>
          <w:p w14:paraId="6958DBF5" w14:textId="77777777" w:rsidR="0007762B" w:rsidRDefault="00491BEB">
            <w:pPr>
              <w:pStyle w:val="Other10"/>
              <w:spacing w:line="295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动</w:t>
            </w: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</w:tcPr>
          <w:p w14:paraId="10FB3F51" w14:textId="77777777" w:rsidR="0007762B" w:rsidRDefault="00491BEB">
            <w:pPr>
              <w:pStyle w:val="Other10"/>
              <w:spacing w:line="302" w:lineRule="exact"/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依申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请公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开</w:t>
            </w:r>
          </w:p>
        </w:tc>
      </w:tr>
      <w:tr w:rsidR="0007762B" w14:paraId="32396D27" w14:textId="77777777" w:rsidTr="00765ABD">
        <w:trPr>
          <w:gridAfter w:val="2"/>
          <w:wAfter w:w="48" w:type="dxa"/>
          <w:trHeight w:hRule="exact" w:val="1535"/>
          <w:jc w:val="center"/>
        </w:trPr>
        <w:tc>
          <w:tcPr>
            <w:tcW w:w="5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30BF8B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312FFC" w14:textId="77777777" w:rsidR="0007762B" w:rsidRDefault="00491BEB">
            <w:pPr>
              <w:pStyle w:val="Other10"/>
              <w:ind w:left="14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许可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A8D06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建设项目环境影响评价文件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审批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0D4AE" w14:textId="77777777" w:rsidR="0007762B" w:rsidRDefault="00491BEB">
            <w:pPr>
              <w:pStyle w:val="Other10"/>
              <w:spacing w:line="221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28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7BE535" w14:textId="77777777" w:rsidR="0007762B" w:rsidRDefault="00491BEB">
            <w:pPr>
              <w:pStyle w:val="Other10"/>
              <w:spacing w:line="220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525D3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590E5B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898D1" w14:textId="77777777" w:rsidR="0007762B" w:rsidRPr="00316CE4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535B6902" w14:textId="77777777" w:rsidR="0007762B" w:rsidRPr="00316CE4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74D85ED2" w14:textId="77777777" w:rsidR="0007762B" w:rsidRPr="00316CE4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 w:rsidRPr="00316CE4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2BBA8A1D" w14:textId="77777777" w:rsidR="0007762B" w:rsidRPr="00316CE4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2E513CB3" w14:textId="77777777" w:rsidR="0007762B" w:rsidRPr="00316CE4" w:rsidRDefault="00491BEB">
            <w:pPr>
              <w:widowControl/>
              <w:spacing w:line="200" w:lineRule="exact"/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Pr="00316CE4"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  <w:t xml:space="preserve"> </w:t>
            </w:r>
          </w:p>
          <w:p w14:paraId="7D926169" w14:textId="77777777" w:rsidR="0007762B" w:rsidRPr="00316CE4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316CE4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73AFF6CC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="00ED0B0D" w:rsidRPr="00316CE4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  <w:r w:rsidRPr="00316CE4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</w:t>
            </w:r>
            <w:r w:rsidRPr="00316CE4">
              <w:rPr>
                <w:rFonts w:ascii="Times New Roman" w:eastAsia="方正仿宋简体" w:hAnsi="Times New Roman" w:cs="Times New Roman"/>
                <w:sz w:val="18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9BE17A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5D86B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EC4535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27CEE8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 w:rsidR="0007762B" w14:paraId="550DA02A" w14:textId="77777777" w:rsidTr="00765ABD">
        <w:trPr>
          <w:gridAfter w:val="2"/>
          <w:wAfter w:w="48" w:type="dxa"/>
          <w:trHeight w:hRule="exact" w:val="1591"/>
          <w:jc w:val="center"/>
        </w:trPr>
        <w:tc>
          <w:tcPr>
            <w:tcW w:w="5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1D46F6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82461" w14:textId="77777777" w:rsidR="0007762B" w:rsidRDefault="00491BEB">
            <w:pPr>
              <w:pStyle w:val="Other10"/>
              <w:ind w:left="14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许可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8955A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防治污染设施拆除或闲置审</w:t>
            </w:r>
          </w:p>
          <w:p w14:paraId="51E657B0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CBEEB69" w14:textId="51595249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企业或单位关闭、闲置、拆除工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8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9C0E9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《固体废物污染环境防治法》、《环境噪声污染防治法》、《海洋环境保护法》、《政府信息公开条例》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《关于全面推进政务公开工作的意见》、《开展基层政务公开标准化规范化试点工作方案》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A7319" w14:textId="77777777" w:rsidR="0007762B" w:rsidRDefault="00491BEB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E78B9" w14:textId="77777777" w:rsidR="0007762B" w:rsidRDefault="00491BEB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A27C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5D33C2B8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25C2021C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1ED7A9EA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529E4342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1C871F3C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06C5F5A0" w14:textId="77777777" w:rsidR="0007762B" w:rsidRPr="00765ABD" w:rsidRDefault="00491BEB">
            <w:pPr>
              <w:pStyle w:val="Other10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CB0C5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677DE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154B0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AEA5D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73CD6A95" w14:textId="77777777" w:rsidTr="00765ABD">
        <w:trPr>
          <w:gridAfter w:val="2"/>
          <w:wAfter w:w="48" w:type="dxa"/>
          <w:trHeight w:hRule="exact" w:val="1598"/>
          <w:jc w:val="center"/>
        </w:trPr>
        <w:tc>
          <w:tcPr>
            <w:tcW w:w="5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655D0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6B34E" w14:textId="77777777" w:rsidR="0007762B" w:rsidRDefault="00491BEB">
            <w:pPr>
              <w:pStyle w:val="Other10"/>
              <w:spacing w:line="216" w:lineRule="exact"/>
              <w:ind w:left="14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许可</w:t>
            </w:r>
          </w:p>
        </w:tc>
        <w:tc>
          <w:tcPr>
            <w:tcW w:w="7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A9674B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危险废物经营许可证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C6551" w14:textId="77777777" w:rsidR="0007762B" w:rsidRDefault="00491BEB">
            <w:pPr>
              <w:pStyle w:val="Other10"/>
              <w:spacing w:line="220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受理环节：受理通知书；拟决定环节：向有关部门和专家征求意见、决定前公示等；决定环节：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危险废物经营许可证信息公示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送达环节：送达单</w:t>
            </w:r>
          </w:p>
        </w:tc>
        <w:tc>
          <w:tcPr>
            <w:tcW w:w="28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F7A054" w14:textId="77777777" w:rsidR="0007762B" w:rsidRDefault="00491BEB">
            <w:pPr>
              <w:pStyle w:val="Other10"/>
              <w:spacing w:line="222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许可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审批工作的通知》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E906F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20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7A49B" w14:textId="77777777" w:rsidR="0007762B" w:rsidRDefault="00491BEB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27D37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7F4A7594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668DA8D2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63927C72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05BCFA6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3DE01FB5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5A2D431C" w14:textId="77777777" w:rsidR="0007762B" w:rsidRPr="00765ABD" w:rsidRDefault="00491BEB">
            <w:pPr>
              <w:pStyle w:val="Other10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479A4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B54B5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D6C36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D1FE5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 w:rsidR="0007762B" w14:paraId="5DBB9C04" w14:textId="77777777" w:rsidTr="00765ABD">
        <w:trPr>
          <w:trHeight w:hRule="exact" w:val="1570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EC087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lastRenderedPageBreak/>
              <w:t>4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ACD22F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强制和行政命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令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8386F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行政处罚流程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9A842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行政处罚事先告知书：行政处罚听证通知书；处罚执行情况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同意分期（延期）缴纳罚款通知书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督促履行义务催告书、强制执行申请书等</w:t>
            </w:r>
          </w:p>
        </w:tc>
        <w:tc>
          <w:tcPr>
            <w:tcW w:w="283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8ACB7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《环境保护法》、《水污染防治法》、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《海洋环境保护法》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《大气污染防治法》、《环境噪声污染防治法》、《土壤污染防治法》、《固体废物污染环境防治法》、《放射性污染防治法》、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《核安全法》、《环境影响评价法》、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《政府信息公开条例》、《环境行政处罚办法》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6BFEC" w14:textId="77777777" w:rsidR="0007762B" w:rsidRDefault="00491BEB" w:rsidP="00316CE4">
            <w:pPr>
              <w:pStyle w:val="Other10"/>
              <w:spacing w:line="227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自收到申请之日起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D999A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2A6CC1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499B10B7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5CDD05D5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2635B5EA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75909D4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47EFCE98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55D57077" w14:textId="77777777" w:rsidR="0007762B" w:rsidRPr="00765ABD" w:rsidRDefault="00491BEB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85780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51B447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7DB51F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A6258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</w:tr>
      <w:tr w:rsidR="0007762B" w14:paraId="4A804B70" w14:textId="77777777" w:rsidTr="00765ABD">
        <w:trPr>
          <w:trHeight w:val="1534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D1B53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5</w:t>
            </w:r>
          </w:p>
        </w:tc>
        <w:tc>
          <w:tcPr>
            <w:tcW w:w="71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EDF8C5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D918F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行政处罚决定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5E0DC" w14:textId="77777777" w:rsidR="0007762B" w:rsidRDefault="00491BEB">
            <w:pPr>
              <w:pStyle w:val="Other10"/>
              <w:spacing w:line="240" w:lineRule="auto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行政处罚决定书（全文公开）</w:t>
            </w:r>
          </w:p>
        </w:tc>
        <w:tc>
          <w:tcPr>
            <w:tcW w:w="283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</w:tcPr>
          <w:p w14:paraId="6E401D74" w14:textId="77777777" w:rsidR="0007762B" w:rsidRDefault="0007762B">
            <w:pPr>
              <w:pStyle w:val="Other10"/>
              <w:spacing w:line="226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6DA8F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自该信息形成或者变更之日起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20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B7DAE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418554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42A4D0F1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47F076D5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6F0B9594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2A76448E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1630C3B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67D226CA" w14:textId="77777777" w:rsidR="0007762B" w:rsidRPr="00765ABD" w:rsidRDefault="00491BEB">
            <w:pPr>
              <w:pStyle w:val="Other10"/>
              <w:spacing w:line="230" w:lineRule="exact"/>
              <w:jc w:val="both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26FA43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B9EE0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ADC9A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1DE8FF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4F1642AE" w14:textId="77777777" w:rsidTr="00765ABD">
        <w:trPr>
          <w:trHeight w:hRule="exact" w:val="1433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AE87F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6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61DB1" w14:textId="77777777" w:rsidR="0007762B" w:rsidRDefault="00491BEB">
            <w:pPr>
              <w:pStyle w:val="Other10"/>
              <w:spacing w:line="221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行政处罚行政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强制和行政命令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DC2B3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行政强制流程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33E18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查封、扣押清单；查封（扣押）延期通知书；解除查封（扣押）决定书</w:t>
            </w:r>
          </w:p>
        </w:tc>
        <w:tc>
          <w:tcPr>
            <w:tcW w:w="283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1FC4D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《环境保护法》、《水污染防治法》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海洋环境保护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91128" w14:textId="77777777" w:rsidR="0007762B" w:rsidRDefault="00491BEB" w:rsidP="00316CE4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自收到申请之日起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3F6AF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FB7889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3D4BD4E5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213326B7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426105E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1F2D784B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2E6CA04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184C8A46" w14:textId="77777777" w:rsidR="0007762B" w:rsidRPr="00765ABD" w:rsidRDefault="00491BEB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15CCC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31CEE1" w14:textId="77777777" w:rsidR="0007762B" w:rsidRDefault="00491BEB">
            <w:pPr>
              <w:pStyle w:val="Other10"/>
              <w:spacing w:line="240" w:lineRule="auto"/>
              <w:ind w:right="280" w:firstLineChars="100" w:firstLine="18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 w:bidi="en-US"/>
              </w:rPr>
              <w:t>√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A869A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6A74F9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</w:tr>
      <w:tr w:rsidR="0007762B" w14:paraId="67B983A5" w14:textId="77777777" w:rsidTr="00765ABD">
        <w:trPr>
          <w:trHeight w:hRule="exact" w:val="914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8FF54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7</w:t>
            </w:r>
          </w:p>
        </w:tc>
        <w:tc>
          <w:tcPr>
            <w:tcW w:w="71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38057F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3793A7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行政强制决定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8688D" w14:textId="77777777" w:rsidR="0007762B" w:rsidRDefault="00491BEB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查封、扣押决定书（全文公开）</w:t>
            </w:r>
          </w:p>
        </w:tc>
        <w:tc>
          <w:tcPr>
            <w:tcW w:w="283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43FBEDE" w14:textId="77777777" w:rsidR="0007762B" w:rsidRDefault="0007762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A15BA" w14:textId="77777777" w:rsidR="0007762B" w:rsidRDefault="00316CE4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自该信息形成或者变更之日起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20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05A90" w14:textId="77777777" w:rsidR="0007762B" w:rsidRDefault="00316CE4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EFF8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56AEE218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0E24A80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2F500C29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2CEF4A07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72F7ACCE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22AD58DE" w14:textId="77777777" w:rsidR="0007762B" w:rsidRPr="00765ABD" w:rsidRDefault="00491BEB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370434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92AA4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590D8" w14:textId="77777777" w:rsidR="0007762B" w:rsidRDefault="00491BEB">
            <w:pPr>
              <w:jc w:val="center"/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22A24F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77EAA02F" w14:textId="77777777" w:rsidTr="00765ABD">
        <w:trPr>
          <w:trHeight w:hRule="exact" w:val="930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C2DB4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8</w:t>
            </w:r>
          </w:p>
        </w:tc>
        <w:tc>
          <w:tcPr>
            <w:tcW w:w="71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22749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9EDA4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行政命令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E896B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责令改正违法行为决定书（全文公开）</w:t>
            </w:r>
          </w:p>
        </w:tc>
        <w:tc>
          <w:tcPr>
            <w:tcW w:w="283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</w:tcPr>
          <w:p w14:paraId="54EA835E" w14:textId="77777777" w:rsidR="0007762B" w:rsidRDefault="0007762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EA183" w14:textId="77777777" w:rsidR="0007762B" w:rsidRDefault="00316CE4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自该信息形成或者变更之日起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20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46FBCE" w14:textId="77777777" w:rsidR="0007762B" w:rsidRDefault="00316CE4">
            <w:pPr>
              <w:pStyle w:val="Other10"/>
              <w:spacing w:line="227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36BFD0" w14:textId="77777777" w:rsidR="0007762B" w:rsidRDefault="0007762B">
            <w:pPr>
              <w:jc w:val="both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96E53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BA35E0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1B668" w14:textId="77777777" w:rsidR="0007762B" w:rsidRDefault="00491BEB">
            <w:pPr>
              <w:jc w:val="center"/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AF7A10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78C91A0D" w14:textId="77777777" w:rsidTr="00765ABD">
        <w:trPr>
          <w:trHeight w:hRule="exact" w:val="1800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02C3F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9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E72C9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</w:t>
            </w:r>
          </w:p>
          <w:p w14:paraId="50065346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管理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57E7F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行政奖励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28E59" w14:textId="77777777" w:rsidR="0007762B" w:rsidRDefault="00491BEB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奖励决定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DBDFBA" w14:textId="77777777" w:rsidR="0007762B" w:rsidRDefault="00491BEB">
            <w:pPr>
              <w:pStyle w:val="Other10"/>
              <w:spacing w:line="221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《政府信息公开条例》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28B8F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0AE23" w14:textId="77777777" w:rsidR="0007762B" w:rsidRDefault="00491BEB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355B1A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11F4E9A3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7BB3C8FC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3B326348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1717A53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Pr="00765ABD"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  <w:t xml:space="preserve"> </w:t>
            </w:r>
          </w:p>
          <w:p w14:paraId="0128E8B9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1974C339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21629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C8E791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687E81" w14:textId="77777777" w:rsidR="0007762B" w:rsidRDefault="0007762B">
            <w:pPr>
              <w:pStyle w:val="Other10"/>
              <w:spacing w:line="240" w:lineRule="auto"/>
              <w:ind w:firstLine="24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9EE55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</w:tr>
      <w:tr w:rsidR="0007762B" w14:paraId="14F59307" w14:textId="77777777" w:rsidTr="00765ABD">
        <w:trPr>
          <w:trHeight w:hRule="exact" w:val="1611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9697F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lastRenderedPageBreak/>
              <w:t>10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101E1" w14:textId="77777777" w:rsidR="0007762B" w:rsidRDefault="00491BEB">
            <w:pPr>
              <w:pStyle w:val="Other10"/>
              <w:spacing w:line="209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</w:t>
            </w:r>
          </w:p>
          <w:p w14:paraId="2AC1FF4A" w14:textId="77777777" w:rsidR="0007762B" w:rsidRDefault="00491BEB">
            <w:pPr>
              <w:pStyle w:val="Other10"/>
              <w:spacing w:line="209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管理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B7898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行政确认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E60B3" w14:textId="77777777" w:rsidR="0007762B" w:rsidRDefault="00491BEB">
            <w:pPr>
              <w:pStyle w:val="Other10"/>
              <w:spacing w:line="216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运行环节：受理、确认、送达、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事后监管；责任事项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061B6" w14:textId="77777777" w:rsidR="0007762B" w:rsidRDefault="00491BEB">
            <w:pPr>
              <w:pStyle w:val="Other10"/>
              <w:spacing w:line="216" w:lineRule="exact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13CD0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6CC28" w14:textId="77777777" w:rsidR="0007762B" w:rsidRDefault="00491BEB">
            <w:pPr>
              <w:pStyle w:val="Other10"/>
              <w:spacing w:line="22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2F726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15200D67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09AEDC6C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144AD0F6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153F29EA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3337A07E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7814DB3C" w14:textId="77777777" w:rsidR="0007762B" w:rsidRPr="00765ABD" w:rsidRDefault="00491BEB">
            <w:pPr>
              <w:pStyle w:val="Other10"/>
              <w:spacing w:line="220" w:lineRule="exact"/>
              <w:jc w:val="both"/>
              <w:rPr>
                <w:rFonts w:ascii="Times New Roman" w:eastAsia="仿宋_GB2312" w:hAnsi="Times New Roman" w:cs="Times New Roman"/>
                <w:sz w:val="15"/>
                <w:szCs w:val="18"/>
                <w:lang w:eastAsia="zh-CN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2B885A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1AD2C4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147C86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9F9EB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 w:rsidR="0007762B" w14:paraId="1717AC0A" w14:textId="77777777" w:rsidTr="00765ABD">
        <w:trPr>
          <w:trHeight w:hRule="exact" w:val="1634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16212D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11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FFFFFF"/>
          </w:tcPr>
          <w:p w14:paraId="68038693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E9D53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行政裁决和行政调解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F676E1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运行环节：受理、审理、栽决或调解、执行；责任事项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B8DFF" w14:textId="77777777" w:rsidR="0007762B" w:rsidRDefault="00491BEB">
            <w:pPr>
              <w:pStyle w:val="Other10"/>
              <w:spacing w:line="222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《环境保护法》、《水污染防治法》、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《海洋环境保护法》、《噪声污染防治法》、《土壤污染防治法》、《固体废物污染环境防治法》、《政府信息公开条例》、《关于全面推进政务公开工作的意见》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35DEF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F75BB0" w14:textId="77777777" w:rsidR="0007762B" w:rsidRDefault="00491BEB">
            <w:pPr>
              <w:pStyle w:val="Other10"/>
              <w:spacing w:line="23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</w:tcPr>
          <w:p w14:paraId="3E853BD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18548257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7D190D08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4515EC69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751B3F66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315C224B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369C6300" w14:textId="77777777" w:rsidR="0007762B" w:rsidRPr="00765ABD" w:rsidRDefault="00491BEB">
            <w:pPr>
              <w:rPr>
                <w:rFonts w:eastAsia="仿宋_GB2312"/>
                <w:sz w:val="15"/>
                <w:szCs w:val="18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8EC2FB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DAD1B5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ABBAE8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72E524B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7C40D20B" w14:textId="77777777" w:rsidTr="00765ABD">
        <w:trPr>
          <w:trHeight w:hRule="exact" w:val="1161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FB63B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12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EAA8E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</w:t>
            </w:r>
          </w:p>
          <w:p w14:paraId="5F920179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管理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4F617C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行政给付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BCCC8" w14:textId="77777777" w:rsidR="0007762B" w:rsidRDefault="00491BEB">
            <w:pPr>
              <w:pStyle w:val="Other10"/>
              <w:spacing w:line="216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运行环节：受理、审查、决定、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给付、事后监管；责任事项</w:t>
            </w:r>
          </w:p>
        </w:tc>
        <w:tc>
          <w:tcPr>
            <w:tcW w:w="283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BDC84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《政府信息公开条例》、《关于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全面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推进政务公开工作的意见》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D76EDA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44BD4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9DEB6A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175D34D3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6DC04B1B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050E3D74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0E583B53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69E88AC2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192029BE" w14:textId="77777777" w:rsidR="0007762B" w:rsidRPr="00765ABD" w:rsidRDefault="00491BEB">
            <w:pPr>
              <w:pStyle w:val="Other10"/>
              <w:spacing w:line="227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EE1BC5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ABFB75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DA7566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DD695E3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32C66EE1" w14:textId="77777777" w:rsidTr="00765ABD">
        <w:trPr>
          <w:trHeight w:hRule="exact" w:val="1133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C6F31E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13</w:t>
            </w:r>
          </w:p>
        </w:tc>
        <w:tc>
          <w:tcPr>
            <w:tcW w:w="71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69C14E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9AD65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双随机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检查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DD049" w14:textId="77777777" w:rsidR="0007762B" w:rsidRDefault="00491BEB">
            <w:pPr>
              <w:pStyle w:val="Other10"/>
              <w:spacing w:line="216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检查情况及结果</w:t>
            </w:r>
          </w:p>
        </w:tc>
        <w:tc>
          <w:tcPr>
            <w:tcW w:w="283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5C5D22" w14:textId="77777777" w:rsidR="0007762B" w:rsidRDefault="0007762B"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DA850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EB910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E76E7" w14:textId="77777777" w:rsidR="0007762B" w:rsidRPr="00765ABD" w:rsidRDefault="0007762B">
            <w:pPr>
              <w:rPr>
                <w:rFonts w:eastAsia="仿宋_GB2312"/>
                <w:sz w:val="15"/>
                <w:szCs w:val="18"/>
              </w:rPr>
            </w:pP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43876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86D7B8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0E60F1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2BA9F91C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0FE0884E" w14:textId="77777777" w:rsidTr="00765ABD">
        <w:trPr>
          <w:trHeight w:hRule="exact" w:val="1630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88110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14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BF5B0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其他行政职责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D4797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重大建设项目环境</w:t>
            </w:r>
          </w:p>
          <w:p w14:paraId="18204B51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管理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625A3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EB56E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32749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6EBB0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5CCCC7" w14:textId="77777777" w:rsidR="0007762B" w:rsidRPr="00ED0B0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5C28C249" w14:textId="77777777" w:rsidR="0007762B" w:rsidRPr="00ED0B0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22B25C1D" w14:textId="77777777" w:rsidR="0007762B" w:rsidRPr="00ED0B0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 w:rsidRP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2F848619" w14:textId="77777777" w:rsidR="0007762B" w:rsidRPr="00ED0B0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0A194474" w14:textId="77777777" w:rsidR="0007762B" w:rsidRPr="00ED0B0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0663C1AE" w14:textId="77777777" w:rsidR="0007762B" w:rsidRPr="00ED0B0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ED0B0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3C09D1C8" w14:textId="77777777" w:rsidR="0007762B" w:rsidRPr="00765ABD" w:rsidRDefault="00491BEB">
            <w:pPr>
              <w:pStyle w:val="Other10"/>
              <w:spacing w:line="227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="00ED0B0D" w:rsidRP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ED0B0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1A784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46632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114D94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3CD9F032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0D2B00D8" w14:textId="77777777" w:rsidTr="00765ABD">
        <w:trPr>
          <w:trHeight w:hRule="exact" w:val="1630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9DF85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lastRenderedPageBreak/>
              <w:t>15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60BA39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其他行政职责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4EC6E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生态环境保护督察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F1BFE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按要求公开生态环境保护督察进驻时限，受理投诉、举报途径，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督察反馈问题，受理投诉、举报查处情况，反馈问题整改情况。</w:t>
            </w:r>
          </w:p>
        </w:tc>
        <w:tc>
          <w:tcPr>
            <w:tcW w:w="283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1A58E" w14:textId="77777777" w:rsidR="0007762B" w:rsidRDefault="00491BEB">
            <w:pPr>
              <w:pStyle w:val="Other10"/>
              <w:spacing w:line="221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1920F7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2582E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CDBC3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60BB871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15396A46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56AEC3C3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099902DC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4E0F5E6E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3EA677C1" w14:textId="77777777" w:rsidR="0007762B" w:rsidRPr="00765ABD" w:rsidRDefault="00491BEB">
            <w:pPr>
              <w:pStyle w:val="Other10"/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4D0022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AC3BD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03E3A8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74416E22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51F33E9D" w14:textId="77777777" w:rsidTr="00765ABD">
        <w:trPr>
          <w:trHeight w:hRule="exact" w:val="1822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CC26ED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16</w:t>
            </w:r>
          </w:p>
        </w:tc>
        <w:tc>
          <w:tcPr>
            <w:tcW w:w="71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E1E60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E01F45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生态建设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1C5E1A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生态乡镇、生态村创建情况；生态文明建设示范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市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val="en-US" w:eastAsia="zh-CN" w:bidi="en-US"/>
              </w:rPr>
              <w:t>"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绿水青山就是金山银山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283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2E296" w14:textId="77777777" w:rsidR="0007762B" w:rsidRDefault="0007762B"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CB77D9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19421" w14:textId="77777777" w:rsidR="0007762B" w:rsidRDefault="00491BEB">
            <w:pPr>
              <w:pStyle w:val="Other10"/>
              <w:spacing w:line="227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5C76BA" w14:textId="77777777" w:rsidR="0007762B" w:rsidRPr="00765ABD" w:rsidRDefault="0007762B">
            <w:pPr>
              <w:rPr>
                <w:rFonts w:eastAsia="仿宋_GB2312"/>
                <w:sz w:val="15"/>
                <w:szCs w:val="18"/>
              </w:rPr>
            </w:pP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439503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86CF4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8B6D1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72CA3229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08970FF9" w14:textId="77777777" w:rsidTr="00765ABD">
        <w:trPr>
          <w:gridAfter w:val="1"/>
          <w:wAfter w:w="7" w:type="dxa"/>
          <w:trHeight w:hRule="exact" w:val="1445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5E047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17</w:t>
            </w: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9FC6E" w14:textId="77777777" w:rsidR="0007762B" w:rsidRDefault="0007762B">
            <w:pPr>
              <w:pStyle w:val="Other10"/>
              <w:spacing w:line="240" w:lineRule="auto"/>
              <w:ind w:firstLine="22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5CC84" w14:textId="77777777" w:rsidR="0007762B" w:rsidRDefault="00491BEB">
            <w:pPr>
              <w:pStyle w:val="Other10"/>
              <w:spacing w:line="221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企业事业单位突发环境事件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应急预案备案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3EBE0" w14:textId="77777777" w:rsidR="0007762B" w:rsidRDefault="00491BEB">
            <w:pPr>
              <w:pStyle w:val="Other10"/>
              <w:spacing w:line="230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CB709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《环境保护法》、《突发事件应对法》、《政府信息公开条例》、《企业事业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单位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突变环境事件应急预案备案管理办法（试行）》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692C2" w14:textId="77777777" w:rsidR="0007762B" w:rsidRDefault="00491BEB">
            <w:pPr>
              <w:pStyle w:val="Other10"/>
              <w:spacing w:line="227" w:lineRule="exact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39090D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1CF2C4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3D9A2823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5E02A5D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26A25014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3BE6D09B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20DD8CC6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6E6E3FD3" w14:textId="77777777" w:rsidR="0007762B" w:rsidRPr="00765ABD" w:rsidRDefault="00491BEB">
            <w:pPr>
              <w:pStyle w:val="Other10"/>
              <w:spacing w:line="230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36ED3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0F6128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F0077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7891B343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5AFA2D42" w14:textId="77777777" w:rsidTr="00765ABD">
        <w:trPr>
          <w:gridAfter w:val="1"/>
          <w:wAfter w:w="7" w:type="dxa"/>
          <w:trHeight w:hRule="exact" w:val="1138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4C7609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18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9020C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公共服务事项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B06AD7" w14:textId="77777777" w:rsidR="0007762B" w:rsidRDefault="00491BEB">
            <w:pPr>
              <w:pStyle w:val="Other10"/>
              <w:spacing w:line="221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生态环境保护政策与业务咨询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F83D5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83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17865" w14:textId="77777777" w:rsidR="0007762B" w:rsidRDefault="00491BEB">
            <w:pPr>
              <w:pStyle w:val="Other10"/>
              <w:spacing w:before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30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47164" w14:textId="77777777" w:rsidR="0007762B" w:rsidRDefault="00491BEB">
            <w:pPr>
              <w:pStyle w:val="Other10"/>
              <w:spacing w:before="8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个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工作日内</w:t>
            </w:r>
          </w:p>
        </w:tc>
        <w:tc>
          <w:tcPr>
            <w:tcW w:w="79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ED3BC" w14:textId="77777777" w:rsidR="0007762B" w:rsidRDefault="00491BEB">
            <w:pPr>
              <w:pStyle w:val="Other10"/>
              <w:spacing w:before="8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AD94EF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2E37732A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2049D0AD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4AD73C16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3E28FD85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Pr="00765ABD"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  <w:t xml:space="preserve"> </w:t>
            </w:r>
          </w:p>
          <w:p w14:paraId="4592B5E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2858350F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F83C64" w14:textId="77777777" w:rsidR="0007762B" w:rsidRDefault="00491BEB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1AE29" w14:textId="77777777" w:rsidR="0007762B" w:rsidRDefault="0007762B">
            <w:pPr>
              <w:jc w:val="center"/>
              <w:rPr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3089B" w14:textId="77777777" w:rsidR="0007762B" w:rsidRDefault="00491BEB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629DCE24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165D49EB" w14:textId="77777777" w:rsidTr="00765ABD">
        <w:trPr>
          <w:gridAfter w:val="1"/>
          <w:wAfter w:w="7" w:type="dxa"/>
          <w:trHeight w:hRule="exact" w:val="2030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72700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19</w:t>
            </w:r>
          </w:p>
        </w:tc>
        <w:tc>
          <w:tcPr>
            <w:tcW w:w="71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005AB" w14:textId="77777777" w:rsidR="0007762B" w:rsidRDefault="0007762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61C5A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生态环境主题活动组织情况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EAA17B" w14:textId="77777777" w:rsidR="0007762B" w:rsidRDefault="00491BEB">
            <w:pPr>
              <w:pStyle w:val="Other10"/>
              <w:spacing w:line="222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六五环境日、全国低碳日等主题宣传活动通知、活动开展情况；开展生态、环保类教育培训活动通知、活动开展情况</w:t>
            </w:r>
          </w:p>
        </w:tc>
        <w:tc>
          <w:tcPr>
            <w:tcW w:w="2837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</w:tcPr>
          <w:p w14:paraId="3F41BE08" w14:textId="77777777" w:rsidR="0007762B" w:rsidRDefault="0007762B">
            <w:pPr>
              <w:pStyle w:val="Other10"/>
              <w:spacing w:before="20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</w:tcPr>
          <w:p w14:paraId="58240448" w14:textId="77777777" w:rsidR="0007762B" w:rsidRDefault="0007762B">
            <w:pPr>
              <w:pStyle w:val="Other10"/>
              <w:spacing w:before="8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</w:tcPr>
          <w:p w14:paraId="78C53404" w14:textId="77777777" w:rsidR="0007762B" w:rsidRDefault="0007762B">
            <w:pPr>
              <w:pStyle w:val="Other10"/>
              <w:spacing w:before="8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6972F1" w14:textId="77777777" w:rsidR="0007762B" w:rsidRDefault="0007762B"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6B5A33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0176A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F22E3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3D2A2F17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788B7205" w14:textId="77777777" w:rsidTr="00765ABD">
        <w:trPr>
          <w:gridAfter w:val="1"/>
          <w:wAfter w:w="7" w:type="dxa"/>
          <w:trHeight w:hRule="exact" w:val="1520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97791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lastRenderedPageBreak/>
              <w:t>20</w:t>
            </w:r>
          </w:p>
        </w:tc>
        <w:tc>
          <w:tcPr>
            <w:tcW w:w="71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CBC2E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C2DFD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生态环境污染举报咨询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D37B9" w14:textId="77777777" w:rsidR="0007762B" w:rsidRDefault="00491BEB">
            <w:pPr>
              <w:pStyle w:val="Other10"/>
              <w:spacing w:line="216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生态环境举报、咨询方式（电话、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地址等）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F94DE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EC842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959458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8E449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610AA912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71050E99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6A0DF579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348F0065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6D0EE992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70237FCC" w14:textId="77777777" w:rsidR="0007762B" w:rsidRPr="00765ABD" w:rsidRDefault="00491BEB">
            <w:pPr>
              <w:pStyle w:val="Other10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A9565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7206E6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7FA323" w14:textId="77777777" w:rsidR="0007762B" w:rsidRDefault="00491BEB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66A239AC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43FC4FED" w14:textId="77777777" w:rsidTr="00765ABD">
        <w:trPr>
          <w:gridAfter w:val="1"/>
          <w:wAfter w:w="7" w:type="dxa"/>
          <w:trHeight w:hRule="exact" w:val="1431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A2114C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21</w:t>
            </w:r>
          </w:p>
        </w:tc>
        <w:tc>
          <w:tcPr>
            <w:tcW w:w="71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E3E3E" w14:textId="77777777" w:rsidR="0007762B" w:rsidRDefault="00491BEB">
            <w:pPr>
              <w:pStyle w:val="Other10"/>
              <w:spacing w:line="23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公共服务事项</w:t>
            </w: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69BC1" w14:textId="77777777" w:rsidR="0007762B" w:rsidRDefault="00491BEB">
            <w:pPr>
              <w:pStyle w:val="Other10"/>
              <w:spacing w:line="216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污染源监督监测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31FCAE" w14:textId="77777777" w:rsidR="0007762B" w:rsidRDefault="00491BEB">
            <w:pPr>
              <w:pStyle w:val="Other10"/>
              <w:spacing w:line="240" w:lineRule="auto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重点排污单位监督性监测信息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75037" w14:textId="77777777" w:rsidR="0007762B" w:rsidRDefault="00491BEB" w:rsidP="0077273C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《政府信息公开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条例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》、《国家重点监控企业污染源监督性监测及信息公开办法》、《国家生态环境监测方案》、每年印发的全国生态环境监测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工作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要点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D1FE0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0CC2AB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50258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5987DD35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4C3E222E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06B21615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7905CF29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6EE9463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063687AB" w14:textId="77777777" w:rsidR="0007762B" w:rsidRPr="00765ABD" w:rsidRDefault="00491BEB">
            <w:pPr>
              <w:pStyle w:val="Other10"/>
              <w:spacing w:line="220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F51B5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EE7B81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4A2F6" w14:textId="77777777" w:rsidR="0007762B" w:rsidRDefault="00491BEB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0DEC7976" w14:textId="77777777" w:rsidR="0007762B" w:rsidRDefault="0007762B"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 w:rsidR="0007762B" w14:paraId="48E0A23F" w14:textId="77777777" w:rsidTr="00765ABD">
        <w:trPr>
          <w:gridAfter w:val="1"/>
          <w:wAfter w:w="7" w:type="dxa"/>
          <w:trHeight w:hRule="exact" w:val="1473"/>
          <w:jc w:val="center"/>
        </w:trPr>
        <w:tc>
          <w:tcPr>
            <w:tcW w:w="5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930972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22</w:t>
            </w:r>
          </w:p>
        </w:tc>
        <w:tc>
          <w:tcPr>
            <w:tcW w:w="71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DE25CB" w14:textId="77777777" w:rsidR="0007762B" w:rsidRDefault="0007762B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5CAC3F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生态环境举报信访信息发布</w:t>
            </w:r>
          </w:p>
        </w:tc>
        <w:tc>
          <w:tcPr>
            <w:tcW w:w="24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48BC02" w14:textId="77777777" w:rsidR="0007762B" w:rsidRDefault="00491BEB">
            <w:pPr>
              <w:pStyle w:val="Other10"/>
              <w:spacing w:line="238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6191BC" w14:textId="77777777" w:rsidR="0007762B" w:rsidRDefault="00491BEB">
            <w:pPr>
              <w:pStyle w:val="Other10"/>
              <w:spacing w:line="23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20C0A0" w14:textId="77777777" w:rsidR="0007762B" w:rsidRDefault="00491BEB">
            <w:pPr>
              <w:pStyle w:val="Other10"/>
              <w:jc w:val="both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个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工作日内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8A801D" w14:textId="77777777" w:rsidR="0007762B" w:rsidRDefault="00491BEB">
            <w:pPr>
              <w:pStyle w:val="Other10"/>
              <w:spacing w:line="227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617EAD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344577C8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681111B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71E08B9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4E571277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7D6C4282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3D4068EB" w14:textId="77777777" w:rsidR="0007762B" w:rsidRPr="00765ABD" w:rsidRDefault="00491BEB">
            <w:pPr>
              <w:pStyle w:val="Other10"/>
              <w:spacing w:line="227" w:lineRule="exact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5C43A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5E280" w14:textId="77777777" w:rsidR="0007762B" w:rsidRDefault="00491BEB">
            <w:pPr>
              <w:pStyle w:val="Other10"/>
              <w:spacing w:line="240" w:lineRule="auto"/>
              <w:ind w:right="280" w:firstLineChars="100" w:firstLine="18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 w:bidi="en-US"/>
              </w:rPr>
              <w:t>√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0F250A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0CB09E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√</w:t>
            </w:r>
          </w:p>
        </w:tc>
      </w:tr>
      <w:tr w:rsidR="0007762B" w14:paraId="63B9B11D" w14:textId="77777777" w:rsidTr="00765A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7" w:type="dxa"/>
          <w:trHeight w:hRule="exact" w:val="1617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26AC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23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81E2" w14:textId="77777777" w:rsidR="0007762B" w:rsidRDefault="00491BEB">
            <w:pPr>
              <w:pStyle w:val="Other10"/>
              <w:spacing w:after="40"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公共服务事项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07613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生态环境质量信息发布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6882" w14:textId="77777777" w:rsidR="0007762B" w:rsidRDefault="00491BEB">
            <w:pPr>
              <w:pStyle w:val="Other10"/>
              <w:spacing w:line="222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水环境质量信息（地表水监测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结果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集中式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生活饮用水水源水质状况报告）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实时空气质量指数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val="en-US" w:eastAsia="zh-CN" w:bidi="en-US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val="en-US" w:eastAsia="zh-CN" w:bidi="en-US"/>
              </w:rPr>
              <w:t xml:space="preserve">AQI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）和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val="en-US" w:eastAsia="zh-CN" w:bidi="en-US"/>
              </w:rPr>
              <w:t>PM2.5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浓度；声环境功能区监测结果；其他环境质量信息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0025" w14:textId="77777777" w:rsidR="0007762B" w:rsidRDefault="00491BEB">
            <w:pPr>
              <w:pStyle w:val="Other10"/>
              <w:spacing w:line="22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58C4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变更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个工作日内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0426D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126BD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2C180404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305EE1C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4307437D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08B4E9DB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</w:p>
          <w:p w14:paraId="1F7C291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79400E9F" w14:textId="77777777" w:rsidR="0007762B" w:rsidRPr="00765ABD" w:rsidRDefault="00491BEB">
            <w:pPr>
              <w:pStyle w:val="Other10"/>
              <w:spacing w:after="40" w:line="240" w:lineRule="auto"/>
              <w:rPr>
                <w:rFonts w:ascii="Times New Roman" w:eastAsia="仿宋_GB2312" w:hAnsi="Times New Roman" w:cs="Times New Roman"/>
                <w:sz w:val="15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D25D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0323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14F40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A158D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07762B" w14:paraId="38198DC1" w14:textId="77777777" w:rsidTr="00765AB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7" w:type="dxa"/>
          <w:trHeight w:hRule="exact" w:val="223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9F24" w14:textId="77777777" w:rsidR="0007762B" w:rsidRDefault="00491BEB">
            <w:pPr>
              <w:pStyle w:val="Other1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  <w:lang w:val="zh-CN" w:eastAsia="zh-CN" w:bidi="zh-CN"/>
              </w:rPr>
              <w:t>24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20B6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D0E4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生态环境统计报告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8E87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F8066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《政府信息公开条例》、《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关于全面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推进政务公开工作的意见》、《开展基层政务公开标准化规范化试点工作方案》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D9B1B" w14:textId="77777777" w:rsidR="0007762B" w:rsidRDefault="00491BEB">
            <w:pPr>
              <w:pStyle w:val="Other1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自该信息形成或者变更之日起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个工作内：政府信息公开工作年度报告按照《政府信息公开条例》要求的时限公开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40A50" w14:textId="77777777" w:rsidR="0007762B" w:rsidRDefault="00491BEB">
            <w:pPr>
              <w:pStyle w:val="Other1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市级生态环境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C7F0C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政府网站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政府公报</w:t>
            </w:r>
          </w:p>
          <w:p w14:paraId="09C2BCFD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两微一端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发布会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听证会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0ED8F048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广播电视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 </w:t>
            </w:r>
            <w:r w:rsidR="00ED0B0D">
              <w:rPr>
                <w:rFonts w:eastAsia="方正仿宋简体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纸质媒体</w:t>
            </w:r>
          </w:p>
          <w:p w14:paraId="3386C0BD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公开查阅点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政务服务中心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</w:t>
            </w:r>
          </w:p>
          <w:p w14:paraId="539CF08B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便民服务站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    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入户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现场宣传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 xml:space="preserve"> </w:t>
            </w:r>
            <w:r w:rsidRPr="00765ABD">
              <w:rPr>
                <w:rFonts w:eastAsia="方正仿宋简体"/>
                <w:sz w:val="18"/>
                <w:szCs w:val="15"/>
                <w:shd w:val="clear" w:color="auto" w:fill="FFFFFF"/>
                <w:lang w:eastAsia="zh-CN"/>
              </w:rPr>
              <w:t xml:space="preserve"> </w:t>
            </w:r>
          </w:p>
          <w:p w14:paraId="46C4F530" w14:textId="77777777" w:rsidR="0007762B" w:rsidRPr="00765ABD" w:rsidRDefault="00491BEB">
            <w:pPr>
              <w:widowControl/>
              <w:spacing w:line="200" w:lineRule="exact"/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</w:pP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□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社区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企事业单位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/</w:t>
            </w:r>
            <w:r w:rsidRPr="00765ABD">
              <w:rPr>
                <w:rFonts w:eastAsia="方正仿宋简体"/>
                <w:sz w:val="15"/>
                <w:szCs w:val="15"/>
                <w:shd w:val="clear" w:color="auto" w:fill="FFFFFF"/>
                <w:lang w:eastAsia="zh-CN"/>
              </w:rPr>
              <w:t>村公示栏（电子屏）</w:t>
            </w:r>
          </w:p>
          <w:p w14:paraId="0CFF1379" w14:textId="77777777" w:rsidR="0007762B" w:rsidRDefault="00491BEB">
            <w:pPr>
              <w:pStyle w:val="Other10"/>
              <w:spacing w:after="40" w:line="240" w:lineRule="auto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精准推送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   </w:t>
            </w:r>
            <w:r w:rsidR="00ED0B0D">
              <w:rPr>
                <w:rFonts w:ascii="Times New Roman" w:eastAsia="方正仿宋简体" w:hAnsi="Times New Roman" w:cs="Times New Roman" w:hint="eastAsia"/>
                <w:sz w:val="15"/>
                <w:szCs w:val="15"/>
                <w:shd w:val="clear" w:color="auto" w:fill="FFFFFF"/>
                <w:lang w:eastAsia="zh-CN"/>
              </w:rPr>
              <w:t xml:space="preserve">  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 xml:space="preserve">  □</w:t>
            </w:r>
            <w:r w:rsidRPr="00765ABD">
              <w:rPr>
                <w:rFonts w:ascii="Times New Roman" w:eastAsia="方正仿宋简体" w:hAnsi="Times New Roman" w:cs="Times New Roman"/>
                <w:sz w:val="15"/>
                <w:szCs w:val="15"/>
                <w:shd w:val="clear" w:color="auto" w:fill="FFFFFF"/>
              </w:rPr>
              <w:t>其他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AC50D" w14:textId="77777777" w:rsidR="0007762B" w:rsidRDefault="00491BE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√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5120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0475" w14:textId="77777777" w:rsidR="0007762B" w:rsidRDefault="00491BEB">
            <w:pPr>
              <w:pStyle w:val="Other10"/>
              <w:spacing w:line="240" w:lineRule="auto"/>
              <w:ind w:right="2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A916" w14:textId="77777777" w:rsidR="0007762B" w:rsidRDefault="0007762B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14:paraId="475FFA02" w14:textId="77777777" w:rsidR="0007762B" w:rsidRDefault="0007762B">
      <w:pPr>
        <w:spacing w:line="1" w:lineRule="exact"/>
        <w:rPr>
          <w:rFonts w:ascii="仿宋_GB2312" w:eastAsia="仿宋_GB2312"/>
          <w:sz w:val="18"/>
          <w:szCs w:val="18"/>
        </w:rPr>
      </w:pPr>
    </w:p>
    <w:p w14:paraId="4806F0D9" w14:textId="77777777" w:rsidR="0007762B" w:rsidRDefault="0007762B">
      <w:pPr>
        <w:spacing w:line="1" w:lineRule="exact"/>
        <w:rPr>
          <w:rFonts w:ascii="仿宋_GB2312" w:eastAsia="仿宋_GB2312"/>
          <w:sz w:val="18"/>
          <w:szCs w:val="18"/>
        </w:rPr>
      </w:pPr>
    </w:p>
    <w:sectPr w:rsidR="0007762B" w:rsidSect="0007762B">
      <w:footerReference w:type="default" r:id="rId8"/>
      <w:pgSz w:w="16840" w:h="11900" w:orient="landscape"/>
      <w:pgMar w:top="1701" w:right="1264" w:bottom="1871" w:left="1094" w:header="1372" w:footer="6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7F2F" w14:textId="77777777" w:rsidR="00C82166" w:rsidRDefault="00C82166"/>
  </w:endnote>
  <w:endnote w:type="continuationSeparator" w:id="0">
    <w:p w14:paraId="10E46DBD" w14:textId="77777777" w:rsidR="00C82166" w:rsidRDefault="00C8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8928" w14:textId="293E09EB" w:rsidR="00ED0B0D" w:rsidRDefault="00493C26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EABF71" wp14:editId="5B821A76">
              <wp:simplePos x="0" y="0"/>
              <wp:positionH relativeFrom="page">
                <wp:posOffset>5381625</wp:posOffset>
              </wp:positionH>
              <wp:positionV relativeFrom="page">
                <wp:posOffset>6612890</wp:posOffset>
              </wp:positionV>
              <wp:extent cx="108585" cy="12382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BEFCC2" w14:textId="77777777" w:rsidR="00ED0B0D" w:rsidRDefault="00ED0B0D">
                          <w:pPr>
                            <w:pStyle w:val="Headerorfooter20"/>
                            <w:rPr>
                              <w:rFonts w:eastAsiaTheme="minorEastAsia"/>
                              <w:sz w:val="17"/>
                              <w:szCs w:val="17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ABF7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3.75pt;margin-top:520.7pt;width:8.55pt;height:9.7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" filled="f" stroked="f">
              <v:textbox style="mso-fit-shape-to-text:t" inset="0,0,0,0">
                <w:txbxContent>
                  <w:p w14:paraId="53BEFCC2" w14:textId="77777777" w:rsidR="00ED0B0D" w:rsidRDefault="00ED0B0D">
                    <w:pPr>
                      <w:pStyle w:val="Headerorfooter20"/>
                      <w:rPr>
                        <w:rFonts w:eastAsiaTheme="minorEastAsia"/>
                        <w:sz w:val="17"/>
                        <w:szCs w:val="17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503E" w14:textId="77777777" w:rsidR="00C82166" w:rsidRDefault="00C82166"/>
  </w:footnote>
  <w:footnote w:type="continuationSeparator" w:id="0">
    <w:p w14:paraId="35567F02" w14:textId="77777777" w:rsidR="00C82166" w:rsidRDefault="00C8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4A"/>
    <w:rsid w:val="00063606"/>
    <w:rsid w:val="0007762B"/>
    <w:rsid w:val="000E42AF"/>
    <w:rsid w:val="00224DFE"/>
    <w:rsid w:val="00234B31"/>
    <w:rsid w:val="00296EE1"/>
    <w:rsid w:val="002D594A"/>
    <w:rsid w:val="002F0D6A"/>
    <w:rsid w:val="003144D4"/>
    <w:rsid w:val="00316CE4"/>
    <w:rsid w:val="003747DE"/>
    <w:rsid w:val="003D2464"/>
    <w:rsid w:val="00436E7F"/>
    <w:rsid w:val="0046084D"/>
    <w:rsid w:val="0049163E"/>
    <w:rsid w:val="00491BEB"/>
    <w:rsid w:val="00493C26"/>
    <w:rsid w:val="0059641D"/>
    <w:rsid w:val="005F73FB"/>
    <w:rsid w:val="00735494"/>
    <w:rsid w:val="00765ABD"/>
    <w:rsid w:val="0077273C"/>
    <w:rsid w:val="007A77AB"/>
    <w:rsid w:val="0087042F"/>
    <w:rsid w:val="00893F84"/>
    <w:rsid w:val="008F702C"/>
    <w:rsid w:val="00935039"/>
    <w:rsid w:val="009B35DC"/>
    <w:rsid w:val="009C7DF9"/>
    <w:rsid w:val="00B122AF"/>
    <w:rsid w:val="00B14E32"/>
    <w:rsid w:val="00B250F5"/>
    <w:rsid w:val="00B42D2A"/>
    <w:rsid w:val="00BD5E91"/>
    <w:rsid w:val="00C23558"/>
    <w:rsid w:val="00C60BE4"/>
    <w:rsid w:val="00C82166"/>
    <w:rsid w:val="00D050A3"/>
    <w:rsid w:val="00E078CA"/>
    <w:rsid w:val="00ED0B0D"/>
    <w:rsid w:val="00F419D6"/>
    <w:rsid w:val="00F85A2F"/>
    <w:rsid w:val="00FC114E"/>
    <w:rsid w:val="079238C7"/>
    <w:rsid w:val="35EC6117"/>
    <w:rsid w:val="719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B4D0"/>
  <w15:docId w15:val="{D9BD356F-D090-475F-BA12-2689DEE2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07762B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6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rsid w:val="0007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rsid w:val="0007762B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07762B"/>
    <w:pPr>
      <w:spacing w:before="480" w:after="480"/>
      <w:ind w:left="4740"/>
      <w:outlineLvl w:val="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07762B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07762B"/>
    <w:rPr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07762B"/>
    <w:rPr>
      <w:rFonts w:ascii="宋体" w:eastAsia="宋体" w:hAnsi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7762B"/>
    <w:pPr>
      <w:spacing w:line="223" w:lineRule="exact"/>
    </w:pPr>
    <w:rPr>
      <w:rFonts w:ascii="宋体" w:eastAsia="宋体" w:hAnsi="宋体" w:cs="宋体"/>
      <w:sz w:val="14"/>
      <w:szCs w:val="14"/>
      <w:lang w:val="zh-TW" w:eastAsia="zh-TW" w:bidi="zh-TW"/>
    </w:rPr>
  </w:style>
  <w:style w:type="character" w:customStyle="1" w:styleId="a6">
    <w:name w:val="页眉 字符"/>
    <w:basedOn w:val="a0"/>
    <w:link w:val="a5"/>
    <w:rsid w:val="0007762B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rsid w:val="0007762B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91CFCBA-B900-43A9-9601-3068B9251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968</Words>
  <Characters>5520</Characters>
  <Application>Microsoft Office Word</Application>
  <DocSecurity>0</DocSecurity>
  <Lines>46</Lines>
  <Paragraphs>12</Paragraphs>
  <ScaleCrop>false</ScaleCrop>
  <Company>HP Inc.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fff</dc:creator>
  <cp:lastModifiedBy>d j</cp:lastModifiedBy>
  <cp:revision>2</cp:revision>
  <cp:lastPrinted>2020-10-09T02:06:00Z</cp:lastPrinted>
  <dcterms:created xsi:type="dcterms:W3CDTF">2022-11-15T07:39:00Z</dcterms:created>
  <dcterms:modified xsi:type="dcterms:W3CDTF">2022-11-15T07:39:00Z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